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B0BB" w14:textId="77777777" w:rsidR="00D46249" w:rsidRDefault="00D46249" w:rsidP="007765E3">
      <w:pPr>
        <w:jc w:val="center"/>
      </w:pPr>
      <w:r>
        <w:t xml:space="preserve">Franklin Partners in Prevention </w:t>
      </w:r>
    </w:p>
    <w:p w14:paraId="44C73D7D" w14:textId="2EF79B31" w:rsidR="007765E3" w:rsidRDefault="00D46249" w:rsidP="007765E3">
      <w:pPr>
        <w:jc w:val="center"/>
      </w:pPr>
      <w:r>
        <w:t xml:space="preserve">Meeting Minutes </w:t>
      </w:r>
    </w:p>
    <w:p w14:paraId="6C096D75" w14:textId="3F9BF8C9" w:rsidR="00D46249" w:rsidRDefault="00D46249" w:rsidP="007765E3">
      <w:pPr>
        <w:jc w:val="center"/>
      </w:pPr>
      <w:r>
        <w:t xml:space="preserve">June 6, 2019 </w:t>
      </w:r>
    </w:p>
    <w:p w14:paraId="2A8EC3F2" w14:textId="77777777" w:rsidR="007765E3" w:rsidRDefault="007765E3" w:rsidP="007765E3">
      <w:pPr>
        <w:jc w:val="center"/>
      </w:pPr>
    </w:p>
    <w:p w14:paraId="41FFE518" w14:textId="77777777" w:rsidR="007765E3" w:rsidRDefault="007765E3" w:rsidP="00797863">
      <w:pPr>
        <w:jc w:val="center"/>
      </w:pPr>
      <w:r>
        <w:t xml:space="preserve">Meeting in Session starting 5:05pm </w:t>
      </w:r>
    </w:p>
    <w:p w14:paraId="11049CD1" w14:textId="77777777" w:rsidR="007765E3" w:rsidRDefault="007765E3" w:rsidP="007765E3">
      <w:r>
        <w:t>Present</w:t>
      </w:r>
      <w:r w:rsidR="00797863">
        <w:t>:</w:t>
      </w:r>
    </w:p>
    <w:tbl>
      <w:tblPr>
        <w:tblStyle w:val="TableGrid"/>
        <w:tblW w:w="0" w:type="auto"/>
        <w:tblLook w:val="04A0" w:firstRow="1" w:lastRow="0" w:firstColumn="1" w:lastColumn="0" w:noHBand="0" w:noVBand="1"/>
      </w:tblPr>
      <w:tblGrid>
        <w:gridCol w:w="4675"/>
        <w:gridCol w:w="4675"/>
      </w:tblGrid>
      <w:tr w:rsidR="007765E3" w14:paraId="2514F339" w14:textId="77777777" w:rsidTr="007765E3">
        <w:tc>
          <w:tcPr>
            <w:tcW w:w="4675" w:type="dxa"/>
            <w:shd w:val="clear" w:color="auto" w:fill="D0CECE" w:themeFill="background2" w:themeFillShade="E6"/>
          </w:tcPr>
          <w:p w14:paraId="7900C242" w14:textId="77777777" w:rsidR="007765E3" w:rsidRDefault="007765E3" w:rsidP="007765E3">
            <w:pPr>
              <w:jc w:val="center"/>
            </w:pPr>
            <w:r>
              <w:t xml:space="preserve">Name </w:t>
            </w:r>
          </w:p>
        </w:tc>
        <w:tc>
          <w:tcPr>
            <w:tcW w:w="4675" w:type="dxa"/>
            <w:shd w:val="clear" w:color="auto" w:fill="D0CECE" w:themeFill="background2" w:themeFillShade="E6"/>
          </w:tcPr>
          <w:p w14:paraId="2D2950FE" w14:textId="77777777" w:rsidR="007765E3" w:rsidRDefault="007765E3" w:rsidP="007765E3">
            <w:pPr>
              <w:jc w:val="center"/>
            </w:pPr>
            <w:r>
              <w:t xml:space="preserve">Sector </w:t>
            </w:r>
          </w:p>
        </w:tc>
      </w:tr>
      <w:tr w:rsidR="007765E3" w14:paraId="4576F383" w14:textId="77777777" w:rsidTr="007765E3">
        <w:tc>
          <w:tcPr>
            <w:tcW w:w="4675" w:type="dxa"/>
          </w:tcPr>
          <w:p w14:paraId="2FC3881B" w14:textId="77777777" w:rsidR="007765E3" w:rsidRDefault="007765E3" w:rsidP="007765E3">
            <w:pPr>
              <w:jc w:val="center"/>
            </w:pPr>
            <w:r>
              <w:t xml:space="preserve">Stephanie Wolff </w:t>
            </w:r>
          </w:p>
        </w:tc>
        <w:tc>
          <w:tcPr>
            <w:tcW w:w="4675" w:type="dxa"/>
          </w:tcPr>
          <w:p w14:paraId="7B4948B3" w14:textId="77777777" w:rsidR="007765E3" w:rsidRDefault="007765E3" w:rsidP="007765E3">
            <w:pPr>
              <w:jc w:val="center"/>
            </w:pPr>
            <w:r>
              <w:t xml:space="preserve">Project Director </w:t>
            </w:r>
            <w:r w:rsidR="00065513">
              <w:t>(PD)</w:t>
            </w:r>
          </w:p>
        </w:tc>
      </w:tr>
      <w:tr w:rsidR="007765E3" w14:paraId="19BE3B66" w14:textId="77777777" w:rsidTr="007765E3">
        <w:tc>
          <w:tcPr>
            <w:tcW w:w="4675" w:type="dxa"/>
          </w:tcPr>
          <w:p w14:paraId="17BB3FAE" w14:textId="77777777" w:rsidR="007765E3" w:rsidRDefault="007765E3" w:rsidP="007765E3">
            <w:pPr>
              <w:jc w:val="center"/>
            </w:pPr>
            <w:r>
              <w:t xml:space="preserve">Krystal Alpers </w:t>
            </w:r>
          </w:p>
        </w:tc>
        <w:tc>
          <w:tcPr>
            <w:tcW w:w="4675" w:type="dxa"/>
          </w:tcPr>
          <w:p w14:paraId="0586A6EB" w14:textId="77777777" w:rsidR="007765E3" w:rsidRDefault="007765E3" w:rsidP="007765E3">
            <w:pPr>
              <w:jc w:val="center"/>
            </w:pPr>
            <w:r>
              <w:t xml:space="preserve">Parks and Recreation </w:t>
            </w:r>
          </w:p>
        </w:tc>
      </w:tr>
      <w:tr w:rsidR="007765E3" w14:paraId="0B156AB1" w14:textId="77777777" w:rsidTr="007765E3">
        <w:tc>
          <w:tcPr>
            <w:tcW w:w="4675" w:type="dxa"/>
          </w:tcPr>
          <w:p w14:paraId="6E7CA167" w14:textId="0BBC24AB" w:rsidR="007765E3" w:rsidRDefault="00741E32" w:rsidP="007765E3">
            <w:pPr>
              <w:jc w:val="center"/>
            </w:pPr>
            <w:r>
              <w:t>Jamie Bryant</w:t>
            </w:r>
          </w:p>
        </w:tc>
        <w:tc>
          <w:tcPr>
            <w:tcW w:w="4675" w:type="dxa"/>
          </w:tcPr>
          <w:p w14:paraId="3E48D4B8" w14:textId="29EE483A" w:rsidR="007765E3" w:rsidRDefault="00741E32" w:rsidP="007765E3">
            <w:pPr>
              <w:jc w:val="center"/>
            </w:pPr>
            <w:r>
              <w:t xml:space="preserve">SAP Counselor </w:t>
            </w:r>
          </w:p>
        </w:tc>
      </w:tr>
      <w:tr w:rsidR="007765E3" w14:paraId="5A0516CC" w14:textId="77777777" w:rsidTr="007765E3">
        <w:tc>
          <w:tcPr>
            <w:tcW w:w="4675" w:type="dxa"/>
          </w:tcPr>
          <w:p w14:paraId="4FAAC597" w14:textId="77777777" w:rsidR="007765E3" w:rsidRDefault="007765E3" w:rsidP="007765E3">
            <w:pPr>
              <w:jc w:val="center"/>
            </w:pPr>
            <w:r>
              <w:t xml:space="preserve">Pat Tucker </w:t>
            </w:r>
          </w:p>
        </w:tc>
        <w:tc>
          <w:tcPr>
            <w:tcW w:w="4675" w:type="dxa"/>
          </w:tcPr>
          <w:p w14:paraId="656B2205" w14:textId="77777777" w:rsidR="007765E3" w:rsidRDefault="00797863" w:rsidP="007765E3">
            <w:pPr>
              <w:jc w:val="center"/>
            </w:pPr>
            <w:r>
              <w:t>LADC Tucker Counseling</w:t>
            </w:r>
          </w:p>
        </w:tc>
      </w:tr>
      <w:tr w:rsidR="007765E3" w14:paraId="34E82CFB" w14:textId="77777777" w:rsidTr="007765E3">
        <w:tc>
          <w:tcPr>
            <w:tcW w:w="4675" w:type="dxa"/>
          </w:tcPr>
          <w:p w14:paraId="1048690D" w14:textId="19BEDD80" w:rsidR="007765E3" w:rsidRDefault="00D46249" w:rsidP="007765E3">
            <w:pPr>
              <w:jc w:val="center"/>
            </w:pPr>
            <w:r>
              <w:t xml:space="preserve">Joseph Vano </w:t>
            </w:r>
          </w:p>
        </w:tc>
        <w:tc>
          <w:tcPr>
            <w:tcW w:w="4675" w:type="dxa"/>
          </w:tcPr>
          <w:p w14:paraId="44F2E280" w14:textId="0A857EEE" w:rsidR="007765E3" w:rsidRDefault="00D46249" w:rsidP="007765E3">
            <w:pPr>
              <w:jc w:val="center"/>
            </w:pPr>
            <w:r>
              <w:t xml:space="preserve">PPH </w:t>
            </w:r>
          </w:p>
        </w:tc>
      </w:tr>
      <w:tr w:rsidR="00741E32" w14:paraId="0416001A" w14:textId="77777777" w:rsidTr="007765E3">
        <w:tc>
          <w:tcPr>
            <w:tcW w:w="4675" w:type="dxa"/>
          </w:tcPr>
          <w:p w14:paraId="61FFB5C4" w14:textId="08DAC7FD" w:rsidR="00741E32" w:rsidRDefault="00D46249" w:rsidP="007765E3">
            <w:pPr>
              <w:jc w:val="center"/>
            </w:pPr>
            <w:r>
              <w:t xml:space="preserve">Ken Hollingsworth </w:t>
            </w:r>
          </w:p>
        </w:tc>
        <w:tc>
          <w:tcPr>
            <w:tcW w:w="4675" w:type="dxa"/>
          </w:tcPr>
          <w:p w14:paraId="29ECFF97" w14:textId="5837B3FC" w:rsidR="00741E32" w:rsidRDefault="00D46249" w:rsidP="007765E3">
            <w:pPr>
              <w:jc w:val="center"/>
            </w:pPr>
            <w:r>
              <w:t xml:space="preserve">Community </w:t>
            </w:r>
          </w:p>
        </w:tc>
      </w:tr>
      <w:tr w:rsidR="00D46249" w14:paraId="0DDA64F4" w14:textId="77777777" w:rsidTr="007765E3">
        <w:tc>
          <w:tcPr>
            <w:tcW w:w="4675" w:type="dxa"/>
          </w:tcPr>
          <w:p w14:paraId="5F797D66" w14:textId="3533AF6E" w:rsidR="00D46249" w:rsidRDefault="00D46249" w:rsidP="00D46249">
            <w:pPr>
              <w:jc w:val="center"/>
            </w:pPr>
            <w:r>
              <w:t xml:space="preserve">Christine Dzujna </w:t>
            </w:r>
          </w:p>
        </w:tc>
        <w:tc>
          <w:tcPr>
            <w:tcW w:w="4675" w:type="dxa"/>
          </w:tcPr>
          <w:p w14:paraId="52CC976F" w14:textId="0AAAB8DB" w:rsidR="00D46249" w:rsidRDefault="00D46249" w:rsidP="00D46249">
            <w:pPr>
              <w:jc w:val="center"/>
            </w:pPr>
            <w:r w:rsidRPr="0094542E">
              <w:t>Director of Ed, St. Gabriel; Library;</w:t>
            </w:r>
          </w:p>
        </w:tc>
      </w:tr>
      <w:tr w:rsidR="00D46249" w14:paraId="05DCE802" w14:textId="77777777" w:rsidTr="007765E3">
        <w:tc>
          <w:tcPr>
            <w:tcW w:w="4675" w:type="dxa"/>
          </w:tcPr>
          <w:p w14:paraId="4731E5CC" w14:textId="3656EDF2" w:rsidR="00D46249" w:rsidRDefault="00D46249" w:rsidP="00D46249">
            <w:pPr>
              <w:jc w:val="center"/>
            </w:pPr>
          </w:p>
        </w:tc>
        <w:tc>
          <w:tcPr>
            <w:tcW w:w="4675" w:type="dxa"/>
          </w:tcPr>
          <w:p w14:paraId="6049AF74" w14:textId="3E6324E9" w:rsidR="00D46249" w:rsidRDefault="00D46249" w:rsidP="00D46249">
            <w:pPr>
              <w:jc w:val="center"/>
            </w:pPr>
          </w:p>
        </w:tc>
      </w:tr>
      <w:tr w:rsidR="00D46249" w14:paraId="497D272E" w14:textId="77777777" w:rsidTr="00D46249">
        <w:trPr>
          <w:trHeight w:val="278"/>
        </w:trPr>
        <w:tc>
          <w:tcPr>
            <w:tcW w:w="4675" w:type="dxa"/>
          </w:tcPr>
          <w:p w14:paraId="5C01F2D2" w14:textId="4420B89B" w:rsidR="00D46249" w:rsidRDefault="00D46249" w:rsidP="00D46249">
            <w:pPr>
              <w:jc w:val="center"/>
            </w:pPr>
          </w:p>
        </w:tc>
        <w:tc>
          <w:tcPr>
            <w:tcW w:w="4675" w:type="dxa"/>
          </w:tcPr>
          <w:p w14:paraId="51CD3BD4" w14:textId="6F37A0CD" w:rsidR="00D46249" w:rsidRDefault="00D46249" w:rsidP="00D46249">
            <w:pPr>
              <w:jc w:val="center"/>
            </w:pPr>
          </w:p>
        </w:tc>
      </w:tr>
    </w:tbl>
    <w:p w14:paraId="7F0C4383" w14:textId="77777777" w:rsidR="00797863" w:rsidRDefault="00797863" w:rsidP="007765E3">
      <w:pPr>
        <w:jc w:val="center"/>
      </w:pPr>
    </w:p>
    <w:p w14:paraId="148704EF" w14:textId="77777777" w:rsidR="00797863" w:rsidRDefault="00797863" w:rsidP="00797863">
      <w:r>
        <w:t xml:space="preserve">Not Present: </w:t>
      </w:r>
    </w:p>
    <w:tbl>
      <w:tblPr>
        <w:tblStyle w:val="TableGrid"/>
        <w:tblW w:w="0" w:type="auto"/>
        <w:tblLook w:val="04A0" w:firstRow="1" w:lastRow="0" w:firstColumn="1" w:lastColumn="0" w:noHBand="0" w:noVBand="1"/>
      </w:tblPr>
      <w:tblGrid>
        <w:gridCol w:w="4675"/>
        <w:gridCol w:w="4675"/>
      </w:tblGrid>
      <w:tr w:rsidR="00797863" w14:paraId="4710DA4E" w14:textId="77777777" w:rsidTr="00797863">
        <w:tc>
          <w:tcPr>
            <w:tcW w:w="4675" w:type="dxa"/>
          </w:tcPr>
          <w:p w14:paraId="1AD5008B" w14:textId="77777777" w:rsidR="00797863" w:rsidRDefault="00797863" w:rsidP="007765E3">
            <w:pPr>
              <w:jc w:val="center"/>
            </w:pPr>
            <w:r>
              <w:t xml:space="preserve">Nancy Nemcovich </w:t>
            </w:r>
          </w:p>
        </w:tc>
        <w:tc>
          <w:tcPr>
            <w:tcW w:w="4675" w:type="dxa"/>
          </w:tcPr>
          <w:p w14:paraId="7882A56A" w14:textId="77777777" w:rsidR="00797863" w:rsidRDefault="00797863" w:rsidP="007765E3">
            <w:pPr>
              <w:jc w:val="center"/>
            </w:pPr>
            <w:r>
              <w:t xml:space="preserve">LADC Healthfirst </w:t>
            </w:r>
          </w:p>
        </w:tc>
      </w:tr>
      <w:tr w:rsidR="00797863" w14:paraId="77778EC2" w14:textId="77777777" w:rsidTr="00797863">
        <w:tc>
          <w:tcPr>
            <w:tcW w:w="4675" w:type="dxa"/>
          </w:tcPr>
          <w:p w14:paraId="27F34F8E" w14:textId="77777777" w:rsidR="00797863" w:rsidRDefault="00797863" w:rsidP="007765E3">
            <w:pPr>
              <w:jc w:val="center"/>
            </w:pPr>
            <w:r>
              <w:t xml:space="preserve">Stephen Jorden </w:t>
            </w:r>
          </w:p>
        </w:tc>
        <w:tc>
          <w:tcPr>
            <w:tcW w:w="4675" w:type="dxa"/>
          </w:tcPr>
          <w:p w14:paraId="3C3FD267" w14:textId="77777777" w:rsidR="00797863" w:rsidRDefault="00797863" w:rsidP="007765E3">
            <w:pPr>
              <w:jc w:val="center"/>
            </w:pPr>
            <w:r>
              <w:t xml:space="preserve">LADC Innate Therapeutic Services </w:t>
            </w:r>
          </w:p>
        </w:tc>
      </w:tr>
      <w:tr w:rsidR="009F261E" w14:paraId="0996C403" w14:textId="77777777" w:rsidTr="009F261E">
        <w:tc>
          <w:tcPr>
            <w:tcW w:w="4675" w:type="dxa"/>
          </w:tcPr>
          <w:p w14:paraId="2176F489" w14:textId="222B6643" w:rsidR="009F261E" w:rsidRDefault="00D7655B" w:rsidP="00056C4D">
            <w:pPr>
              <w:jc w:val="center"/>
            </w:pPr>
            <w:r>
              <w:t xml:space="preserve">Chief Mike Foss </w:t>
            </w:r>
          </w:p>
        </w:tc>
        <w:tc>
          <w:tcPr>
            <w:tcW w:w="4675" w:type="dxa"/>
          </w:tcPr>
          <w:p w14:paraId="6B8FE024" w14:textId="01D45511" w:rsidR="009F261E" w:rsidRDefault="00D7655B" w:rsidP="00056C4D">
            <w:pPr>
              <w:jc w:val="center"/>
            </w:pPr>
            <w:r>
              <w:t>Fire/ EMS</w:t>
            </w:r>
          </w:p>
        </w:tc>
      </w:tr>
      <w:tr w:rsidR="00D46249" w14:paraId="2371BFFD" w14:textId="77777777" w:rsidTr="009F261E">
        <w:tc>
          <w:tcPr>
            <w:tcW w:w="4675" w:type="dxa"/>
          </w:tcPr>
          <w:p w14:paraId="4E5067A0" w14:textId="513D5E3B" w:rsidR="00D46249" w:rsidRDefault="00D46249" w:rsidP="00056C4D">
            <w:pPr>
              <w:jc w:val="center"/>
            </w:pPr>
            <w:r>
              <w:t xml:space="preserve">Joe Giunta </w:t>
            </w:r>
          </w:p>
        </w:tc>
        <w:tc>
          <w:tcPr>
            <w:tcW w:w="4675" w:type="dxa"/>
          </w:tcPr>
          <w:p w14:paraId="7DA44ED8" w14:textId="4A99CAFE" w:rsidR="00D46249" w:rsidRPr="0094542E" w:rsidRDefault="00D46249" w:rsidP="00056C4D">
            <w:pPr>
              <w:jc w:val="center"/>
            </w:pPr>
            <w:r>
              <w:t>Elks Lodge #1280</w:t>
            </w:r>
          </w:p>
        </w:tc>
      </w:tr>
      <w:tr w:rsidR="00D46249" w14:paraId="45F7CCB4" w14:textId="77777777" w:rsidTr="009F261E">
        <w:tc>
          <w:tcPr>
            <w:tcW w:w="4675" w:type="dxa"/>
          </w:tcPr>
          <w:p w14:paraId="12DCEEC7" w14:textId="301F4941" w:rsidR="00D46249" w:rsidRDefault="00D46249" w:rsidP="00056C4D">
            <w:pPr>
              <w:jc w:val="center"/>
            </w:pPr>
            <w:r>
              <w:t xml:space="preserve">Chief David Goldstein </w:t>
            </w:r>
          </w:p>
        </w:tc>
        <w:tc>
          <w:tcPr>
            <w:tcW w:w="4675" w:type="dxa"/>
          </w:tcPr>
          <w:p w14:paraId="40C0F806" w14:textId="511FF818" w:rsidR="00D46249" w:rsidRDefault="00D46249" w:rsidP="00056C4D">
            <w:pPr>
              <w:jc w:val="center"/>
            </w:pPr>
            <w:r>
              <w:t xml:space="preserve">Police </w:t>
            </w:r>
          </w:p>
        </w:tc>
      </w:tr>
      <w:tr w:rsidR="00D46249" w14:paraId="1ABA6A6F" w14:textId="77777777" w:rsidTr="009F261E">
        <w:tc>
          <w:tcPr>
            <w:tcW w:w="4675" w:type="dxa"/>
          </w:tcPr>
          <w:p w14:paraId="5D7A7B34" w14:textId="277C3D9B" w:rsidR="00D46249" w:rsidRDefault="00D46249" w:rsidP="00D46249">
            <w:pPr>
              <w:jc w:val="center"/>
            </w:pPr>
            <w:r>
              <w:t>Lori Seog</w:t>
            </w:r>
          </w:p>
        </w:tc>
        <w:tc>
          <w:tcPr>
            <w:tcW w:w="4675" w:type="dxa"/>
          </w:tcPr>
          <w:p w14:paraId="3ED55F6B" w14:textId="645420BF" w:rsidR="00D46249" w:rsidRDefault="00D46249" w:rsidP="00D46249">
            <w:pPr>
              <w:jc w:val="center"/>
            </w:pPr>
            <w:r>
              <w:t xml:space="preserve">Concord Hospital- Franklin </w:t>
            </w:r>
          </w:p>
        </w:tc>
      </w:tr>
      <w:tr w:rsidR="00D46249" w14:paraId="28C4F89A" w14:textId="77777777" w:rsidTr="009F261E">
        <w:tc>
          <w:tcPr>
            <w:tcW w:w="4675" w:type="dxa"/>
          </w:tcPr>
          <w:p w14:paraId="0C49080E" w14:textId="7A5D7AA9" w:rsidR="00D46249" w:rsidRDefault="00D46249" w:rsidP="00D46249">
            <w:pPr>
              <w:jc w:val="center"/>
            </w:pPr>
            <w:r>
              <w:t>Judie Milner</w:t>
            </w:r>
          </w:p>
        </w:tc>
        <w:tc>
          <w:tcPr>
            <w:tcW w:w="4675" w:type="dxa"/>
          </w:tcPr>
          <w:p w14:paraId="68C6AC18" w14:textId="12BA2C11" w:rsidR="00D46249" w:rsidRDefault="00D46249" w:rsidP="00D46249">
            <w:pPr>
              <w:jc w:val="center"/>
            </w:pPr>
            <w:r>
              <w:t xml:space="preserve">City of Franklin </w:t>
            </w:r>
          </w:p>
        </w:tc>
      </w:tr>
      <w:tr w:rsidR="00D46249" w14:paraId="018EB1B3" w14:textId="77777777" w:rsidTr="009F261E">
        <w:tc>
          <w:tcPr>
            <w:tcW w:w="4675" w:type="dxa"/>
          </w:tcPr>
          <w:p w14:paraId="1831CC36" w14:textId="372510B9" w:rsidR="00D46249" w:rsidRDefault="00D46249" w:rsidP="00D46249">
            <w:pPr>
              <w:jc w:val="center"/>
            </w:pPr>
            <w:r>
              <w:t xml:space="preserve">Hillary Stark </w:t>
            </w:r>
          </w:p>
        </w:tc>
        <w:tc>
          <w:tcPr>
            <w:tcW w:w="4675" w:type="dxa"/>
          </w:tcPr>
          <w:p w14:paraId="4973FBC6" w14:textId="511779AC" w:rsidR="00D46249" w:rsidRDefault="00D46249" w:rsidP="00D46249">
            <w:pPr>
              <w:jc w:val="center"/>
            </w:pPr>
            <w:r>
              <w:t xml:space="preserve">Archways </w:t>
            </w:r>
          </w:p>
        </w:tc>
      </w:tr>
    </w:tbl>
    <w:p w14:paraId="0C551D25" w14:textId="67777DEE" w:rsidR="00065513" w:rsidRDefault="00065513" w:rsidP="00797863"/>
    <w:p w14:paraId="384BC7C5" w14:textId="77777777" w:rsidR="00065513" w:rsidRPr="0052395E" w:rsidRDefault="00065513" w:rsidP="00065513">
      <w:pPr>
        <w:jc w:val="center"/>
        <w:rPr>
          <w:b/>
          <w:sz w:val="20"/>
        </w:rPr>
      </w:pPr>
      <w:r w:rsidRPr="0052395E">
        <w:rPr>
          <w:b/>
          <w:sz w:val="20"/>
        </w:rPr>
        <w:t>Agenda Items</w:t>
      </w:r>
    </w:p>
    <w:p w14:paraId="3E0082E9" w14:textId="11BF1CEB" w:rsidR="0032060D" w:rsidRDefault="005D7F2E" w:rsidP="0032060D">
      <w:pPr>
        <w:pStyle w:val="ListParagraph"/>
        <w:numPr>
          <w:ilvl w:val="0"/>
          <w:numId w:val="1"/>
        </w:numPr>
        <w:ind w:left="360"/>
        <w:rPr>
          <w:sz w:val="20"/>
        </w:rPr>
      </w:pPr>
      <w:r>
        <w:rPr>
          <w:sz w:val="20"/>
        </w:rPr>
        <w:t xml:space="preserve">Minutes </w:t>
      </w:r>
      <w:r w:rsidR="00D46249">
        <w:rPr>
          <w:sz w:val="20"/>
        </w:rPr>
        <w:t xml:space="preserve">May Approved </w:t>
      </w:r>
    </w:p>
    <w:p w14:paraId="6BC52C80" w14:textId="4C071CA7" w:rsidR="0032060D" w:rsidRDefault="00E471E5" w:rsidP="0032060D">
      <w:pPr>
        <w:pStyle w:val="ListParagraph"/>
        <w:numPr>
          <w:ilvl w:val="0"/>
          <w:numId w:val="1"/>
        </w:numPr>
        <w:ind w:left="360"/>
        <w:rPr>
          <w:sz w:val="20"/>
        </w:rPr>
      </w:pPr>
      <w:r>
        <w:rPr>
          <w:sz w:val="20"/>
        </w:rPr>
        <w:t xml:space="preserve">PD reviewed outcomes of Community Day and Chem Free with the group. At Community Day 30 Community Surveys were completed, 45 Operation Handbooks were handed out, and many lockboxes were handed out, however we lost track. There were 35 Students in attendance at Chem Free. </w:t>
      </w:r>
    </w:p>
    <w:p w14:paraId="47E2FFC5" w14:textId="7BA6DB7B" w:rsidR="00E471E5" w:rsidRDefault="00E471E5" w:rsidP="0032060D">
      <w:pPr>
        <w:pStyle w:val="ListParagraph"/>
        <w:numPr>
          <w:ilvl w:val="0"/>
          <w:numId w:val="1"/>
        </w:numPr>
        <w:ind w:left="360"/>
        <w:rPr>
          <w:sz w:val="20"/>
        </w:rPr>
      </w:pPr>
      <w:r>
        <w:rPr>
          <w:sz w:val="20"/>
        </w:rPr>
        <w:t>PD and SAP Councilor Jamie Bryant, Climate and culture Specialist, Jamie Walters facilitated a student focus group at Franklin High School</w:t>
      </w:r>
      <w:r w:rsidR="000105FC">
        <w:rPr>
          <w:sz w:val="20"/>
        </w:rPr>
        <w:t xml:space="preserve">. This focus group had 9 participants. PD reviewed some of the themes of the focus group. Themes are as follows: </w:t>
      </w:r>
    </w:p>
    <w:p w14:paraId="5F1F7636" w14:textId="77777777" w:rsidR="000105FC" w:rsidRDefault="000105FC" w:rsidP="000105FC">
      <w:pPr>
        <w:pStyle w:val="ListParagraph"/>
        <w:numPr>
          <w:ilvl w:val="1"/>
          <w:numId w:val="1"/>
        </w:numPr>
        <w:rPr>
          <w:sz w:val="20"/>
        </w:rPr>
      </w:pPr>
      <w:r>
        <w:rPr>
          <w:sz w:val="20"/>
        </w:rPr>
        <w:t xml:space="preserve">Most commonly used substances Nicotine vapes, THC Vapes, Marijuana flower, and alcohol. Vapes and Marijuana Flower being the top two. </w:t>
      </w:r>
    </w:p>
    <w:p w14:paraId="4B3EE502" w14:textId="470E25EA" w:rsidR="000105FC" w:rsidRDefault="000105FC" w:rsidP="000105FC">
      <w:pPr>
        <w:pStyle w:val="ListParagraph"/>
        <w:numPr>
          <w:ilvl w:val="1"/>
          <w:numId w:val="1"/>
        </w:numPr>
        <w:rPr>
          <w:sz w:val="20"/>
        </w:rPr>
      </w:pPr>
      <w:r>
        <w:rPr>
          <w:sz w:val="20"/>
        </w:rPr>
        <w:t xml:space="preserve">Distribution and consumption </w:t>
      </w:r>
      <w:proofErr w:type="gramStart"/>
      <w:r>
        <w:rPr>
          <w:sz w:val="20"/>
        </w:rPr>
        <w:t>is</w:t>
      </w:r>
      <w:proofErr w:type="gramEnd"/>
      <w:r>
        <w:rPr>
          <w:sz w:val="20"/>
        </w:rPr>
        <w:t xml:space="preserve"> occurring in school: School bathrooms and Large Classrooms</w:t>
      </w:r>
      <w:r w:rsidR="00A73C12">
        <w:rPr>
          <w:sz w:val="20"/>
        </w:rPr>
        <w:t xml:space="preserve"> with conversations occurring in person or over social media (primarily Snapchat). </w:t>
      </w:r>
      <w:r>
        <w:rPr>
          <w:sz w:val="20"/>
        </w:rPr>
        <w:t xml:space="preserve"> </w:t>
      </w:r>
    </w:p>
    <w:p w14:paraId="267843C6" w14:textId="469C1FF6" w:rsidR="000105FC" w:rsidRDefault="00A73C12" w:rsidP="000105FC">
      <w:pPr>
        <w:pStyle w:val="ListParagraph"/>
        <w:numPr>
          <w:ilvl w:val="1"/>
          <w:numId w:val="1"/>
        </w:numPr>
        <w:rPr>
          <w:sz w:val="20"/>
        </w:rPr>
      </w:pPr>
      <w:r>
        <w:rPr>
          <w:sz w:val="20"/>
        </w:rPr>
        <w:t>Accessibility is primarily: stealing from parents or purchasing from a “dealer.” (dealer typically a student or person in the community)</w:t>
      </w:r>
    </w:p>
    <w:p w14:paraId="5416B0F2" w14:textId="027094E3" w:rsidR="00A73C12" w:rsidRDefault="00A73C12" w:rsidP="000105FC">
      <w:pPr>
        <w:pStyle w:val="ListParagraph"/>
        <w:numPr>
          <w:ilvl w:val="1"/>
          <w:numId w:val="1"/>
        </w:numPr>
        <w:rPr>
          <w:sz w:val="20"/>
        </w:rPr>
      </w:pPr>
      <w:r>
        <w:rPr>
          <w:sz w:val="20"/>
        </w:rPr>
        <w:lastRenderedPageBreak/>
        <w:t xml:space="preserve">Students struggle with feeling empowered to speak up about these issues due to fear of retaliation. Students have reported and uptick of fights both in and out of school this academic year. Odell Park noted as a secondary location for fights. </w:t>
      </w:r>
    </w:p>
    <w:p w14:paraId="340C73B3" w14:textId="3C931D90" w:rsidR="00D55D6A" w:rsidRDefault="00D55D6A" w:rsidP="00D55D6A">
      <w:pPr>
        <w:pStyle w:val="ListParagraph"/>
        <w:numPr>
          <w:ilvl w:val="0"/>
          <w:numId w:val="1"/>
        </w:numPr>
        <w:rPr>
          <w:sz w:val="20"/>
        </w:rPr>
      </w:pPr>
      <w:r>
        <w:rPr>
          <w:sz w:val="20"/>
        </w:rPr>
        <w:t xml:space="preserve">PD has reviewed Plans for Step </w:t>
      </w:r>
      <w:proofErr w:type="gramStart"/>
      <w:r>
        <w:rPr>
          <w:sz w:val="20"/>
        </w:rPr>
        <w:t>By</w:t>
      </w:r>
      <w:proofErr w:type="gramEnd"/>
      <w:r>
        <w:rPr>
          <w:sz w:val="20"/>
        </w:rPr>
        <w:t xml:space="preserve"> Step 5k For Prevention and took headcount for volunteers. About 10 registrations online so far. </w:t>
      </w:r>
    </w:p>
    <w:p w14:paraId="54CA7DAB" w14:textId="0A1B9A0A" w:rsidR="00D55D6A" w:rsidRDefault="00D55D6A" w:rsidP="00D55D6A">
      <w:pPr>
        <w:pStyle w:val="ListParagraph"/>
        <w:numPr>
          <w:ilvl w:val="0"/>
          <w:numId w:val="1"/>
        </w:numPr>
        <w:rPr>
          <w:sz w:val="20"/>
        </w:rPr>
      </w:pPr>
      <w:r>
        <w:rPr>
          <w:sz w:val="20"/>
        </w:rPr>
        <w:t>PD updates on progress for National Night Out, so far 2 sponsors and three vendors! Yay!</w:t>
      </w:r>
    </w:p>
    <w:p w14:paraId="5FF13212" w14:textId="2E2EA182" w:rsidR="00D55D6A" w:rsidRDefault="00D55D6A" w:rsidP="00D55D6A">
      <w:pPr>
        <w:pStyle w:val="ListParagraph"/>
        <w:numPr>
          <w:ilvl w:val="0"/>
          <w:numId w:val="1"/>
        </w:numPr>
        <w:rPr>
          <w:sz w:val="20"/>
        </w:rPr>
      </w:pPr>
      <w:r>
        <w:rPr>
          <w:sz w:val="20"/>
        </w:rPr>
        <w:t xml:space="preserve">PD updated the group on the recently released RFP for the Epidemiologist. PD reviewed the reasons that the RFP was released and they anticipated time frame contracts will begin. </w:t>
      </w:r>
    </w:p>
    <w:p w14:paraId="35CFBD15" w14:textId="6D1C8B6E" w:rsidR="00477DD1" w:rsidRPr="00477DD1" w:rsidRDefault="00D55D6A" w:rsidP="00477DD1">
      <w:pPr>
        <w:pStyle w:val="ListParagraph"/>
        <w:numPr>
          <w:ilvl w:val="0"/>
          <w:numId w:val="1"/>
        </w:numPr>
        <w:rPr>
          <w:sz w:val="20"/>
        </w:rPr>
      </w:pPr>
      <w:r>
        <w:rPr>
          <w:sz w:val="20"/>
        </w:rPr>
        <w:t>PD reviewed ideas to the group for sustainability. PD presented the idea of changing the Coalition’s Fiscal Agent. PD reviewed reasons why this change would be beneficial, potential organizations being approached and</w:t>
      </w:r>
      <w:r w:rsidR="00AE7A96">
        <w:rPr>
          <w:sz w:val="20"/>
        </w:rPr>
        <w:t xml:space="preserve"> priorities and safe guards that are planned to be put in place for the </w:t>
      </w:r>
      <w:r w:rsidR="00477DD1">
        <w:rPr>
          <w:sz w:val="20"/>
        </w:rPr>
        <w:t xml:space="preserve">coalitions security. </w:t>
      </w:r>
    </w:p>
    <w:p w14:paraId="672278F7" w14:textId="770298FA" w:rsidR="0094542E" w:rsidRDefault="0094542E" w:rsidP="0032060D">
      <w:pPr>
        <w:pStyle w:val="ListParagraph"/>
        <w:ind w:left="360"/>
        <w:rPr>
          <w:sz w:val="20"/>
        </w:rPr>
      </w:pPr>
    </w:p>
    <w:p w14:paraId="1721C049" w14:textId="747BCEED" w:rsidR="00D60EA9" w:rsidRDefault="00D60EA9" w:rsidP="00D60EA9">
      <w:pPr>
        <w:rPr>
          <w:sz w:val="20"/>
        </w:rPr>
      </w:pPr>
    </w:p>
    <w:p w14:paraId="4CBE3FC6" w14:textId="6561EECB" w:rsidR="00D60EA9" w:rsidRDefault="00D60EA9" w:rsidP="00D60EA9">
      <w:pPr>
        <w:jc w:val="center"/>
        <w:rPr>
          <w:sz w:val="20"/>
        </w:rPr>
      </w:pPr>
      <w:r>
        <w:rPr>
          <w:sz w:val="20"/>
        </w:rPr>
        <w:t xml:space="preserve">Member Updates: </w:t>
      </w:r>
    </w:p>
    <w:p w14:paraId="7912C3F9" w14:textId="241D5DDE" w:rsidR="00247FD3" w:rsidRDefault="0094542E" w:rsidP="00247FD3">
      <w:pPr>
        <w:rPr>
          <w:sz w:val="20"/>
        </w:rPr>
      </w:pPr>
      <w:r>
        <w:rPr>
          <w:b/>
          <w:sz w:val="20"/>
        </w:rPr>
        <w:t>Joe Vano</w:t>
      </w:r>
      <w:r w:rsidR="00247FD3">
        <w:rPr>
          <w:sz w:val="20"/>
        </w:rPr>
        <w:t xml:space="preserve">: </w:t>
      </w:r>
      <w:r>
        <w:rPr>
          <w:sz w:val="20"/>
        </w:rPr>
        <w:t>PPH is hosting a Party in the Park as a regional “battle of the Bands.” Looking for any students or young adults wanting to participate</w:t>
      </w:r>
      <w:r w:rsidR="00D46249">
        <w:rPr>
          <w:sz w:val="20"/>
        </w:rPr>
        <w:t xml:space="preserve"> and organizations wanting to table</w:t>
      </w:r>
      <w:r>
        <w:rPr>
          <w:sz w:val="20"/>
        </w:rPr>
        <w:t>. Event is August 6</w:t>
      </w:r>
      <w:r w:rsidRPr="0094542E">
        <w:rPr>
          <w:sz w:val="20"/>
          <w:vertAlign w:val="superscript"/>
        </w:rPr>
        <w:t>th</w:t>
      </w:r>
      <w:r>
        <w:rPr>
          <w:sz w:val="20"/>
        </w:rPr>
        <w:t xml:space="preserve">. </w:t>
      </w:r>
    </w:p>
    <w:p w14:paraId="5BAAEFC0" w14:textId="1D184C3D" w:rsidR="0054248A" w:rsidRDefault="0054248A" w:rsidP="0054248A">
      <w:r>
        <w:t xml:space="preserve">Meeting Adjourned: </w:t>
      </w:r>
      <w:r w:rsidR="00D46249">
        <w:t>6:00</w:t>
      </w:r>
      <w:r w:rsidR="0094542E">
        <w:t xml:space="preserve"> </w:t>
      </w:r>
      <w:r>
        <w:t xml:space="preserve">PM </w:t>
      </w:r>
    </w:p>
    <w:p w14:paraId="47BC8B64" w14:textId="77777777" w:rsidR="0054248A" w:rsidRPr="0054248A" w:rsidRDefault="0054248A" w:rsidP="0054248A">
      <w:pPr>
        <w:ind w:left="720" w:hanging="720"/>
        <w:jc w:val="center"/>
        <w:rPr>
          <w:b/>
        </w:rPr>
      </w:pPr>
      <w:r>
        <w:t xml:space="preserve"> </w:t>
      </w:r>
      <w:r>
        <w:rPr>
          <w:b/>
        </w:rPr>
        <w:t xml:space="preserve">To Do’s: </w:t>
      </w:r>
    </w:p>
    <w:tbl>
      <w:tblPr>
        <w:tblStyle w:val="TableGrid"/>
        <w:tblW w:w="0" w:type="auto"/>
        <w:tblLook w:val="04A0" w:firstRow="1" w:lastRow="0" w:firstColumn="1" w:lastColumn="0" w:noHBand="0" w:noVBand="1"/>
      </w:tblPr>
      <w:tblGrid>
        <w:gridCol w:w="4675"/>
        <w:gridCol w:w="4675"/>
      </w:tblGrid>
      <w:tr w:rsidR="0054248A" w14:paraId="408223AA" w14:textId="77777777" w:rsidTr="0054248A">
        <w:tc>
          <w:tcPr>
            <w:tcW w:w="4675" w:type="dxa"/>
          </w:tcPr>
          <w:p w14:paraId="273C51B9" w14:textId="476895F0" w:rsidR="0054248A" w:rsidRPr="0054248A" w:rsidRDefault="00D46249" w:rsidP="0054248A">
            <w:r>
              <w:t xml:space="preserve">Discuss Sustainability Ideas with Member not present </w:t>
            </w:r>
          </w:p>
        </w:tc>
        <w:tc>
          <w:tcPr>
            <w:tcW w:w="4675" w:type="dxa"/>
          </w:tcPr>
          <w:p w14:paraId="5017EA3E" w14:textId="5CB3DD71" w:rsidR="0054248A" w:rsidRDefault="00673107" w:rsidP="0054248A">
            <w:r>
              <w:t xml:space="preserve">Stephanie </w:t>
            </w:r>
          </w:p>
        </w:tc>
      </w:tr>
      <w:tr w:rsidR="0054248A" w14:paraId="4A9C5C1E" w14:textId="77777777" w:rsidTr="0054248A">
        <w:tc>
          <w:tcPr>
            <w:tcW w:w="4675" w:type="dxa"/>
          </w:tcPr>
          <w:p w14:paraId="5B9F141D" w14:textId="19F1226B" w:rsidR="0054248A" w:rsidRDefault="00D46249" w:rsidP="0054248A">
            <w:r>
              <w:t xml:space="preserve">Begin conversations with potential fiscal agent organizations </w:t>
            </w:r>
          </w:p>
        </w:tc>
        <w:tc>
          <w:tcPr>
            <w:tcW w:w="4675" w:type="dxa"/>
          </w:tcPr>
          <w:p w14:paraId="00D370D5" w14:textId="0CF86109" w:rsidR="0054248A" w:rsidRDefault="00D46249" w:rsidP="0054248A">
            <w:r>
              <w:t xml:space="preserve">Stephanie </w:t>
            </w:r>
          </w:p>
        </w:tc>
      </w:tr>
      <w:tr w:rsidR="0054248A" w14:paraId="74D21E0D" w14:textId="77777777" w:rsidTr="0054248A">
        <w:tc>
          <w:tcPr>
            <w:tcW w:w="4675" w:type="dxa"/>
          </w:tcPr>
          <w:p w14:paraId="6B86C257" w14:textId="365EABFA" w:rsidR="0054248A" w:rsidRDefault="0054248A" w:rsidP="0054248A"/>
        </w:tc>
        <w:tc>
          <w:tcPr>
            <w:tcW w:w="4675" w:type="dxa"/>
          </w:tcPr>
          <w:p w14:paraId="2BDA67F0" w14:textId="3E26C376" w:rsidR="0054248A" w:rsidRDefault="0052395E" w:rsidP="0054248A">
            <w:r>
              <w:t xml:space="preserve"> </w:t>
            </w:r>
          </w:p>
        </w:tc>
      </w:tr>
      <w:tr w:rsidR="00D60EA9" w14:paraId="6AFF361E" w14:textId="77777777" w:rsidTr="0054248A">
        <w:tc>
          <w:tcPr>
            <w:tcW w:w="4675" w:type="dxa"/>
          </w:tcPr>
          <w:p w14:paraId="48EAF60E" w14:textId="358B26DD" w:rsidR="00D60EA9" w:rsidRDefault="00D60EA9" w:rsidP="0054248A"/>
        </w:tc>
        <w:tc>
          <w:tcPr>
            <w:tcW w:w="4675" w:type="dxa"/>
          </w:tcPr>
          <w:p w14:paraId="78EE59FD" w14:textId="177F509D" w:rsidR="00D60EA9" w:rsidRDefault="00D60EA9" w:rsidP="0054248A">
            <w:r>
              <w:t xml:space="preserve"> </w:t>
            </w:r>
          </w:p>
        </w:tc>
      </w:tr>
      <w:tr w:rsidR="0094542E" w14:paraId="049C807B" w14:textId="77777777" w:rsidTr="0054248A">
        <w:tc>
          <w:tcPr>
            <w:tcW w:w="4675" w:type="dxa"/>
          </w:tcPr>
          <w:p w14:paraId="7F9D3A5E" w14:textId="77777777" w:rsidR="0094542E" w:rsidRDefault="0094542E" w:rsidP="0054248A"/>
        </w:tc>
        <w:tc>
          <w:tcPr>
            <w:tcW w:w="4675" w:type="dxa"/>
          </w:tcPr>
          <w:p w14:paraId="4DD52295" w14:textId="77777777" w:rsidR="0094542E" w:rsidRDefault="0094542E" w:rsidP="0054248A"/>
        </w:tc>
      </w:tr>
      <w:tr w:rsidR="00D60EA9" w14:paraId="0E4A4C72" w14:textId="77777777" w:rsidTr="0054248A">
        <w:tc>
          <w:tcPr>
            <w:tcW w:w="4675" w:type="dxa"/>
          </w:tcPr>
          <w:p w14:paraId="44259B7D" w14:textId="77777777" w:rsidR="00D60EA9" w:rsidRDefault="00D60EA9" w:rsidP="0054248A"/>
        </w:tc>
        <w:tc>
          <w:tcPr>
            <w:tcW w:w="4675" w:type="dxa"/>
          </w:tcPr>
          <w:p w14:paraId="71CADB41" w14:textId="77777777" w:rsidR="00D60EA9" w:rsidRDefault="00D60EA9" w:rsidP="0054248A"/>
        </w:tc>
      </w:tr>
    </w:tbl>
    <w:p w14:paraId="636A6541" w14:textId="77777777" w:rsidR="000D390E" w:rsidRDefault="000D390E" w:rsidP="0054248A"/>
    <w:p w14:paraId="1B9F378C" w14:textId="0C9D22D9" w:rsidR="00780C67" w:rsidRPr="000C545F" w:rsidRDefault="00AB20E5" w:rsidP="00982297">
      <w:pPr>
        <w:jc w:val="center"/>
      </w:pPr>
      <w:r w:rsidRPr="000C545F">
        <w:rPr>
          <w:b/>
        </w:rPr>
        <w:t xml:space="preserve">NEXT MEETING </w:t>
      </w:r>
      <w:r w:rsidR="00D46249" w:rsidRPr="000C545F">
        <w:rPr>
          <w:b/>
        </w:rPr>
        <w:t>July 1</w:t>
      </w:r>
      <w:r w:rsidR="000C545F" w:rsidRPr="000C545F">
        <w:rPr>
          <w:b/>
        </w:rPr>
        <w:t>1</w:t>
      </w:r>
      <w:r w:rsidR="00D46249" w:rsidRPr="000C545F">
        <w:rPr>
          <w:b/>
          <w:vertAlign w:val="superscript"/>
        </w:rPr>
        <w:t>th</w:t>
      </w:r>
      <w:r w:rsidR="00D46249" w:rsidRPr="000C545F">
        <w:rPr>
          <w:b/>
        </w:rPr>
        <w:t xml:space="preserve"> </w:t>
      </w:r>
      <w:bookmarkStart w:id="0" w:name="_GoBack"/>
      <w:bookmarkEnd w:id="0"/>
      <w:r w:rsidRPr="000C545F">
        <w:t xml:space="preserve"> </w:t>
      </w:r>
    </w:p>
    <w:sectPr w:rsidR="00780C67" w:rsidRPr="000C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5A5"/>
    <w:multiLevelType w:val="hybridMultilevel"/>
    <w:tmpl w:val="CBB2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E2A97"/>
    <w:multiLevelType w:val="hybridMultilevel"/>
    <w:tmpl w:val="56206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5D6B72"/>
    <w:multiLevelType w:val="hybridMultilevel"/>
    <w:tmpl w:val="841E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E3"/>
    <w:rsid w:val="000105FC"/>
    <w:rsid w:val="00065513"/>
    <w:rsid w:val="000C545F"/>
    <w:rsid w:val="000D390E"/>
    <w:rsid w:val="001203BB"/>
    <w:rsid w:val="002401C2"/>
    <w:rsid w:val="00247780"/>
    <w:rsid w:val="00247FD3"/>
    <w:rsid w:val="0032060D"/>
    <w:rsid w:val="00477DD1"/>
    <w:rsid w:val="004C0E88"/>
    <w:rsid w:val="004E209E"/>
    <w:rsid w:val="004E2D62"/>
    <w:rsid w:val="00504252"/>
    <w:rsid w:val="0052395E"/>
    <w:rsid w:val="0054248A"/>
    <w:rsid w:val="005D7F2E"/>
    <w:rsid w:val="005F778D"/>
    <w:rsid w:val="00673107"/>
    <w:rsid w:val="00741E32"/>
    <w:rsid w:val="007765E3"/>
    <w:rsid w:val="00780C67"/>
    <w:rsid w:val="00797863"/>
    <w:rsid w:val="0089723C"/>
    <w:rsid w:val="00933FFB"/>
    <w:rsid w:val="0094542E"/>
    <w:rsid w:val="00982297"/>
    <w:rsid w:val="009F261E"/>
    <w:rsid w:val="009F3403"/>
    <w:rsid w:val="00A73C12"/>
    <w:rsid w:val="00AB20E5"/>
    <w:rsid w:val="00AE7A96"/>
    <w:rsid w:val="00C12671"/>
    <w:rsid w:val="00CA1F18"/>
    <w:rsid w:val="00CA53BA"/>
    <w:rsid w:val="00D46249"/>
    <w:rsid w:val="00D55D6A"/>
    <w:rsid w:val="00D60EA9"/>
    <w:rsid w:val="00D7655B"/>
    <w:rsid w:val="00DC4EC7"/>
    <w:rsid w:val="00E471E5"/>
    <w:rsid w:val="00EC6A56"/>
    <w:rsid w:val="00F86633"/>
    <w:rsid w:val="00F9284C"/>
    <w:rsid w:val="00FE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B97"/>
  <w15:chartTrackingRefBased/>
  <w15:docId w15:val="{8249B038-DD74-4AAC-BA1F-F1BFD95C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513"/>
    <w:pPr>
      <w:ind w:left="720"/>
      <w:contextualSpacing/>
    </w:pPr>
  </w:style>
  <w:style w:type="character" w:styleId="Hyperlink">
    <w:name w:val="Hyperlink"/>
    <w:basedOn w:val="DefaultParagraphFont"/>
    <w:uiPriority w:val="99"/>
    <w:semiHidden/>
    <w:unhideWhenUsed/>
    <w:rsid w:val="00780C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3FE3F4023C240977D490402826F11" ma:contentTypeVersion="11" ma:contentTypeDescription="Create a new document." ma:contentTypeScope="" ma:versionID="49100c631b01f17209b9c47689cb2911">
  <xsd:schema xmlns:xsd="http://www.w3.org/2001/XMLSchema" xmlns:xs="http://www.w3.org/2001/XMLSchema" xmlns:p="http://schemas.microsoft.com/office/2006/metadata/properties" xmlns:ns3="f166047c-ffaf-4ffd-a5d3-edbf9e0eb4cb" targetNamespace="http://schemas.microsoft.com/office/2006/metadata/properties" ma:root="true" ma:fieldsID="9dcdb8d402dc5b560d3450343a33b3eb" ns3:_="">
    <xsd:import namespace="f166047c-ffaf-4ffd-a5d3-edbf9e0eb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047c-ffaf-4ffd-a5d3-edbf9e0eb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1CE4A-CB76-4400-96DC-70D56ED0678D}">
  <ds:schemaRefs>
    <ds:schemaRef ds:uri="http://schemas.openxmlformats.org/package/2006/metadata/core-properties"/>
    <ds:schemaRef ds:uri="f166047c-ffaf-4ffd-a5d3-edbf9e0eb4cb"/>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AB522E4-8D6D-4E80-8841-ED71B629A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6047c-ffaf-4ffd-a5d3-edbf9e0eb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DEEBD-1375-4177-AEAE-1D307DBC0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5635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Partners in Prevention</dc:creator>
  <cp:keywords/>
  <dc:description/>
  <cp:lastModifiedBy>Franklin Partners in Prevention</cp:lastModifiedBy>
  <cp:revision>12</cp:revision>
  <dcterms:created xsi:type="dcterms:W3CDTF">2023-02-17T22:00:00Z</dcterms:created>
  <dcterms:modified xsi:type="dcterms:W3CDTF">2023-06-09T12:48:00Z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0x010100EB23FE3F4023C240977D490402826F11</vt:lpwstr>
  </property>
</Properties>
</file>